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409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2"/>
        <w:gridCol w:w="2997"/>
        <w:gridCol w:w="1077"/>
        <w:gridCol w:w="2242"/>
        <w:gridCol w:w="1721"/>
      </w:tblGrid>
      <w:tr w:rsidR="00467F4E" w:rsidRPr="00467F4E" w:rsidTr="000126B0">
        <w:trPr>
          <w:trHeight w:val="1009"/>
          <w:jc w:val="center"/>
        </w:trPr>
        <w:tc>
          <w:tcPr>
            <w:tcW w:w="137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0B1B56" w:rsidRDefault="00D4181A" w:rsidP="00D4181A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عنوان درس:</w:t>
            </w:r>
            <w:r>
              <w:rPr>
                <w:rFonts w:ascii="Times New Roman" w:eastAsia="Times New Roman" w:hAnsi="Times New Roman" w:cs="B Mitra"/>
                <w:b/>
                <w:bCs/>
                <w:lang w:bidi="fa-IR"/>
              </w:rPr>
              <w:br/>
            </w:r>
            <w:r w:rsidR="000B1B56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آنالیز </w:t>
            </w:r>
          </w:p>
          <w:p w:rsidR="00D4181A" w:rsidRPr="00467F4E" w:rsidRDefault="00D4181A" w:rsidP="000B1B56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دستگاهی 1</w:t>
            </w:r>
          </w:p>
          <w:p w:rsidR="009506CF" w:rsidRDefault="00D4181A" w:rsidP="00D4181A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تعداد واحد: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3</w:t>
            </w:r>
          </w:p>
          <w:p w:rsidR="009F092B" w:rsidRPr="00467F4E" w:rsidRDefault="009F092B" w:rsidP="009F092B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</w:p>
        </w:tc>
        <w:tc>
          <w:tcPr>
            <w:tcW w:w="299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رشته و مقطع تحصیلی دانشجویان:</w:t>
            </w:r>
            <w:r w:rsidR="00697187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 </w:t>
            </w:r>
            <w:r w:rsidR="006E36B6"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9506CF">
              <w:rPr>
                <w:rFonts w:cs="B Mitra" w:hint="cs"/>
                <w:b/>
                <w:bCs/>
                <w:rtl/>
                <w:lang w:bidi="fa-IR"/>
              </w:rPr>
              <w:t>داروسازی/دکترای حرفه ای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نوع درس:</w:t>
            </w:r>
          </w:p>
          <w:p w:rsidR="00467F4E" w:rsidRPr="00467F4E" w:rsidRDefault="009506CF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نظری</w:t>
            </w:r>
          </w:p>
        </w:tc>
        <w:tc>
          <w:tcPr>
            <w:tcW w:w="2242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467F4E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  <w:r w:rsidRPr="00467F4E">
              <w:rPr>
                <w:rFonts w:cs="B Mitra" w:hint="cs"/>
                <w:b/>
                <w:bCs/>
                <w:rtl/>
                <w:lang w:bidi="fa-IR"/>
              </w:rPr>
              <w:t>مدت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درس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(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بر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حسب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467F4E">
              <w:rPr>
                <w:rFonts w:cs="B Mitra"/>
                <w:b/>
                <w:bCs/>
                <w:rtl/>
                <w:lang w:bidi="fa-IR"/>
              </w:rPr>
              <w:t xml:space="preserve"> )</w:t>
            </w:r>
            <w:r w:rsidRPr="00467F4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467F4E" w:rsidRPr="00467F4E" w:rsidRDefault="008936F1" w:rsidP="008936F1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51</w:t>
            </w:r>
            <w:r w:rsidR="009506CF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ساعت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467F4E" w:rsidRP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 xml:space="preserve">نام مسئول درس: </w:t>
            </w:r>
            <w:r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  <w:br/>
            </w:r>
            <w:r w:rsidR="009506CF">
              <w:rPr>
                <w:rFonts w:ascii="Times New Roman" w:eastAsia="Times New Roman" w:hAnsi="Times New Roman" w:cs="B Mitra" w:hint="cs"/>
                <w:rtl/>
                <w:lang w:bidi="fa-IR"/>
              </w:rPr>
              <w:t>دکتر حاجی آقا بزرگی</w:t>
            </w:r>
          </w:p>
          <w:p w:rsidR="00467F4E" w:rsidRDefault="00467F4E" w:rsidP="00F07259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467F4E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نام مدرس:</w:t>
            </w:r>
            <w:r w:rsidRPr="00467F4E">
              <w:rPr>
                <w:rFonts w:ascii="Times New Roman" w:eastAsia="Times New Roman" w:hAnsi="Times New Roman" w:cs="B Mitra" w:hint="cs"/>
                <w:rtl/>
                <w:lang w:bidi="fa-IR"/>
              </w:rPr>
              <w:t xml:space="preserve"> </w:t>
            </w:r>
          </w:p>
          <w:p w:rsidR="009506CF" w:rsidRDefault="009506CF" w:rsidP="009506CF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کتابفروش</w:t>
            </w:r>
          </w:p>
          <w:p w:rsidR="009506CF" w:rsidRPr="00467F4E" w:rsidRDefault="009506CF" w:rsidP="009506CF">
            <w:pPr>
              <w:bidi/>
              <w:spacing w:after="0" w:line="228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rtl/>
                <w:lang w:bidi="fa-IR"/>
              </w:rPr>
              <w:t>دکتر حاجی آقابزرگی</w:t>
            </w:r>
          </w:p>
        </w:tc>
      </w:tr>
    </w:tbl>
    <w:p w:rsidR="00C4473E" w:rsidRDefault="00C4473E" w:rsidP="00C4473E">
      <w:pPr>
        <w:jc w:val="center"/>
        <w:rPr>
          <w:rFonts w:cs="B Titr"/>
          <w:sz w:val="24"/>
          <w:szCs w:val="24"/>
          <w:lang w:bidi="fa-IR"/>
        </w:rPr>
      </w:pPr>
    </w:p>
    <w:p w:rsidR="005E7327" w:rsidRDefault="00BF2110" w:rsidP="00F07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bidi/>
        <w:spacing w:line="240" w:lineRule="auto"/>
        <w:rPr>
          <w:rFonts w:cs="B Titr"/>
          <w:sz w:val="24"/>
          <w:szCs w:val="24"/>
          <w:lang w:bidi="fa-IR"/>
        </w:rPr>
      </w:pPr>
      <w:r w:rsidRPr="005E7327">
        <w:rPr>
          <w:rFonts w:cs="B Titr" w:hint="cs"/>
          <w:rtl/>
          <w:lang w:bidi="fa-IR"/>
        </w:rPr>
        <w:t xml:space="preserve">پست الکترونیک مدرس : 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   </w:t>
      </w:r>
      <w:hyperlink r:id="rId9" w:history="1">
        <w:r w:rsidR="008D6F21" w:rsidRPr="007441AF">
          <w:rPr>
            <w:rStyle w:val="Hyperlink"/>
            <w:rFonts w:cs="B Titr"/>
            <w:sz w:val="24"/>
            <w:szCs w:val="24"/>
            <w:lang w:bidi="fa-IR"/>
          </w:rPr>
          <w:t>ketrabforoosh61@yahoo.com</w:t>
        </w:r>
      </w:hyperlink>
      <w:r w:rsidR="008D6F21">
        <w:rPr>
          <w:rFonts w:cs="B Titr"/>
          <w:sz w:val="24"/>
          <w:szCs w:val="24"/>
          <w:lang w:bidi="fa-IR"/>
        </w:rPr>
        <w:t xml:space="preserve">, </w:t>
      </w:r>
      <w:hyperlink r:id="rId10" w:history="1">
        <w:r w:rsidR="008D6F21" w:rsidRPr="007441AF">
          <w:rPr>
            <w:rStyle w:val="Hyperlink"/>
            <w:rFonts w:cs="B Titr"/>
            <w:sz w:val="24"/>
            <w:szCs w:val="24"/>
            <w:lang w:bidi="fa-IR"/>
          </w:rPr>
          <w:t>atefehbozorgi@yahoo.com</w:t>
        </w:r>
      </w:hyperlink>
      <w:r w:rsidR="008D6F21">
        <w:rPr>
          <w:rFonts w:cs="B Titr"/>
          <w:sz w:val="24"/>
          <w:szCs w:val="24"/>
          <w:lang w:bidi="fa-IR"/>
        </w:rPr>
        <w:t xml:space="preserve"> </w:t>
      </w:r>
    </w:p>
    <w:p w:rsidR="00505D4D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هدف کلی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درس</w:t>
      </w:r>
      <w:r>
        <w:rPr>
          <w:rFonts w:cs="B Titr" w:hint="cs"/>
          <w:sz w:val="24"/>
          <w:szCs w:val="24"/>
          <w:rtl/>
          <w:lang w:bidi="fa-IR"/>
        </w:rPr>
        <w:t>:</w:t>
      </w:r>
    </w:p>
    <w:p w:rsidR="009506CF" w:rsidRDefault="00860347" w:rsidP="009506CF">
      <w:pPr>
        <w:bidi/>
        <w:spacing w:line="228" w:lineRule="auto"/>
        <w:ind w:left="360"/>
        <w:rPr>
          <w:rFonts w:cs="B Mitra"/>
          <w:b/>
          <w:bCs/>
          <w:rtl/>
          <w:lang w:bidi="fa-IR"/>
        </w:rPr>
      </w:pPr>
      <w:r w:rsidRPr="0086034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9506CF">
        <w:rPr>
          <w:rFonts w:cs="B Mitra" w:hint="cs"/>
          <w:b/>
          <w:bCs/>
          <w:rtl/>
          <w:lang w:bidi="fa-IR"/>
        </w:rPr>
        <w:t>آشنایی با مبانی روشهای دستگاهی</w:t>
      </w:r>
    </w:p>
    <w:p w:rsidR="009506CF" w:rsidRDefault="009506CF" w:rsidP="009506CF">
      <w:pPr>
        <w:bidi/>
        <w:spacing w:line="228" w:lineRule="auto"/>
        <w:ind w:left="360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آشنایی با عملکرد دستگاه های مورد استفاده جهت تجزیه کیفی و کمی در داروسازی</w:t>
      </w:r>
    </w:p>
    <w:p w:rsidR="009506CF" w:rsidRDefault="009506CF" w:rsidP="009506CF">
      <w:pPr>
        <w:bidi/>
        <w:spacing w:line="228" w:lineRule="auto"/>
        <w:ind w:left="360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کسب مهارت در تعیین مقدار و شناسایی مواد شیمیایی و دارویی</w:t>
      </w: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lang w:bidi="fa-IR"/>
        </w:rPr>
      </w:pPr>
    </w:p>
    <w:p w:rsidR="005E7327" w:rsidRDefault="005E7327" w:rsidP="00240258">
      <w:pPr>
        <w:tabs>
          <w:tab w:val="left" w:pos="7217"/>
        </w:tabs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اهداف اختصاصی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بخش مجازی درس</w:t>
      </w:r>
      <w:r>
        <w:rPr>
          <w:rFonts w:cs="B Titr" w:hint="cs"/>
          <w:sz w:val="24"/>
          <w:szCs w:val="24"/>
          <w:rtl/>
          <w:lang w:bidi="fa-IR"/>
        </w:rPr>
        <w:t xml:space="preserve">: </w:t>
      </w:r>
    </w:p>
    <w:p w:rsidR="005E7327" w:rsidRPr="00E376B0" w:rsidRDefault="005E7327" w:rsidP="00240258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E376B0">
        <w:rPr>
          <w:rFonts w:cs="B Nazanin" w:hint="cs"/>
          <w:sz w:val="24"/>
          <w:szCs w:val="24"/>
          <w:rtl/>
          <w:lang w:bidi="fa-IR"/>
        </w:rPr>
        <w:t xml:space="preserve">فراگیران پس از طی دوره باید بتوانند: </w:t>
      </w:r>
    </w:p>
    <w:p w:rsidR="009F092B" w:rsidRDefault="00994DAD" w:rsidP="009F092B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1.</w:t>
      </w:r>
      <w:r w:rsidR="009F092B">
        <w:rPr>
          <w:rFonts w:cs="B Nazanin" w:hint="cs"/>
          <w:sz w:val="24"/>
          <w:szCs w:val="24"/>
          <w:rtl/>
          <w:lang w:bidi="fa-IR"/>
        </w:rPr>
        <w:t>مهارت کار با رفرکتومتر، پلاریمتر، جذب اتمی</w:t>
      </w:r>
    </w:p>
    <w:p w:rsidR="00994DAD" w:rsidRDefault="00994DAD" w:rsidP="009F092B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2. </w:t>
      </w:r>
      <w:r w:rsidR="009F092B">
        <w:rPr>
          <w:rFonts w:cs="B Nazanin" w:hint="cs"/>
          <w:sz w:val="24"/>
          <w:szCs w:val="24"/>
          <w:rtl/>
          <w:lang w:bidi="fa-IR"/>
        </w:rPr>
        <w:t xml:space="preserve">مهارت کار با </w:t>
      </w:r>
      <w:r w:rsidR="009F092B">
        <w:rPr>
          <w:rFonts w:cs="B Nazanin"/>
          <w:sz w:val="24"/>
          <w:szCs w:val="24"/>
          <w:lang w:bidi="fa-IR"/>
        </w:rPr>
        <w:t>HPLC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3. </w:t>
      </w:r>
      <w:r w:rsidR="009F092B">
        <w:rPr>
          <w:rFonts w:cs="B Nazanin" w:hint="cs"/>
          <w:sz w:val="24"/>
          <w:szCs w:val="24"/>
          <w:rtl/>
          <w:lang w:bidi="fa-IR"/>
        </w:rPr>
        <w:t xml:space="preserve">مهارت شناسایی با طیف </w:t>
      </w:r>
      <w:r w:rsidR="009F092B">
        <w:rPr>
          <w:rFonts w:cs="B Nazanin"/>
          <w:sz w:val="24"/>
          <w:szCs w:val="24"/>
          <w:lang w:bidi="fa-IR"/>
        </w:rPr>
        <w:t>IR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4. </w:t>
      </w:r>
      <w:r w:rsidR="009F092B">
        <w:rPr>
          <w:rFonts w:cs="B Nazanin" w:hint="cs"/>
          <w:sz w:val="24"/>
          <w:szCs w:val="24"/>
          <w:rtl/>
          <w:lang w:bidi="fa-IR"/>
        </w:rPr>
        <w:t xml:space="preserve">مهرت شناسایی با طیف </w:t>
      </w:r>
      <w:r w:rsidR="009F092B">
        <w:rPr>
          <w:rFonts w:cs="B Nazanin"/>
          <w:sz w:val="24"/>
          <w:szCs w:val="24"/>
          <w:lang w:bidi="fa-IR"/>
        </w:rPr>
        <w:t>UV</w:t>
      </w: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994DAD" w:rsidRDefault="00994DAD" w:rsidP="00994DAD">
      <w:pPr>
        <w:tabs>
          <w:tab w:val="left" w:pos="7217"/>
        </w:tabs>
        <w:bidi/>
        <w:spacing w:line="240" w:lineRule="auto"/>
        <w:ind w:left="720"/>
        <w:rPr>
          <w:rFonts w:cs="B Nazanin"/>
          <w:sz w:val="24"/>
          <w:szCs w:val="24"/>
          <w:rtl/>
          <w:lang w:bidi="fa-IR"/>
        </w:rPr>
      </w:pPr>
    </w:p>
    <w:p w:rsidR="0032270E" w:rsidRDefault="0032270E" w:rsidP="00F07259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Pr="00E376B0" w:rsidRDefault="005E7327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فهرست محتوا و ترتیب ارائه</w:t>
      </w:r>
      <w:r w:rsidR="005155BB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بخش های مجازی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 درس: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4077"/>
        <w:gridCol w:w="1648"/>
        <w:gridCol w:w="815"/>
      </w:tblGrid>
      <w:tr w:rsidR="007071E3" w:rsidRPr="004F7E98" w:rsidTr="009F092B">
        <w:trPr>
          <w:jc w:val="center"/>
        </w:trPr>
        <w:tc>
          <w:tcPr>
            <w:tcW w:w="2702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="00BE6377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5155BB"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4077" w:type="dxa"/>
            <w:shd w:val="clear" w:color="auto" w:fill="D0CECE"/>
            <w:vAlign w:val="center"/>
          </w:tcPr>
          <w:p w:rsidR="005E7327" w:rsidRPr="004F7E98" w:rsidRDefault="005E7327" w:rsidP="003038B6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1648" w:type="dxa"/>
            <w:shd w:val="clear" w:color="auto" w:fill="D0CECE"/>
            <w:vAlign w:val="center"/>
          </w:tcPr>
          <w:p w:rsidR="005E7327" w:rsidRPr="004F7E98" w:rsidRDefault="005E7327" w:rsidP="00240258">
            <w:pPr>
              <w:tabs>
                <w:tab w:val="left" w:pos="7217"/>
              </w:tabs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15" w:type="dxa"/>
            <w:shd w:val="clear" w:color="auto" w:fill="D0CECE"/>
            <w:vAlign w:val="center"/>
          </w:tcPr>
          <w:p w:rsidR="005E7327" w:rsidRPr="004F7E98" w:rsidRDefault="005E7327" w:rsidP="003038B6">
            <w:pPr>
              <w:tabs>
                <w:tab w:val="left" w:pos="7217"/>
              </w:tabs>
              <w:bidi/>
              <w:spacing w:after="0" w:line="240" w:lineRule="auto"/>
              <w:jc w:val="right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3038B6" w:rsidRPr="004F7E98" w:rsidTr="00A605CF">
        <w:trPr>
          <w:trHeight w:val="644"/>
          <w:jc w:val="center"/>
        </w:trPr>
        <w:tc>
          <w:tcPr>
            <w:tcW w:w="2702" w:type="dxa"/>
          </w:tcPr>
          <w:p w:rsidR="005E1676" w:rsidRPr="007206C5" w:rsidRDefault="003038B6" w:rsidP="005E1676">
            <w:pPr>
              <w:spacing w:before="100" w:beforeAutospacing="1"/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B6" w:rsidRPr="007206C5" w:rsidRDefault="003038B6" w:rsidP="003038B6">
            <w:pPr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مقدمه و طبقه بندی روش‌های آنالیز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38B6" w:rsidRPr="004F7E98" w:rsidTr="00A605CF">
        <w:trPr>
          <w:trHeight w:val="161"/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B6" w:rsidRPr="007206C5" w:rsidRDefault="003038B6" w:rsidP="003038B6">
            <w:pPr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جذب اتمی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38B6" w:rsidRPr="004F7E98" w:rsidTr="00A605CF">
        <w:trPr>
          <w:trHeight w:val="351"/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B6" w:rsidRPr="007206C5" w:rsidRDefault="003038B6" w:rsidP="003038B6">
            <w:pPr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جذب اتمی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23/11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8B6" w:rsidRPr="007206C5" w:rsidRDefault="003038B6" w:rsidP="003038B6">
            <w:pPr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دستگاه پلاریمتری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23/11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اصول دستگاه رفرکتومتری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اصول دستگاه فلوریمتری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30/11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38B6" w:rsidRPr="004F7E98" w:rsidTr="00A605CF">
        <w:trPr>
          <w:trHeight w:val="167"/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آشنایی با روشهای کروماتوگرافی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اصول کروماتوگرافی مایع با عملکرد بالا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14/11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F7E98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/>
                <w:rtl/>
              </w:rPr>
            </w:pPr>
            <w:r w:rsidRPr="007206C5">
              <w:rPr>
                <w:rFonts w:cs="B Mitra" w:hint="cs"/>
                <w:rtl/>
              </w:rPr>
              <w:t>آشنایی با دستگاه</w:t>
            </w:r>
            <w:r w:rsidRPr="007206C5">
              <w:rPr>
                <w:rFonts w:hint="cs"/>
                <w:rtl/>
              </w:rPr>
              <w:t xml:space="preserve"> </w:t>
            </w:r>
            <w:r w:rsidRPr="007206C5">
              <w:rPr>
                <w:rFonts w:ascii="Cambria" w:hAnsi="Cambria" w:cs="B Mitra" w:hint="cs"/>
                <w:rtl/>
              </w:rPr>
              <w:t>کروماتوگرافی مایع با عملکرد بالا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28/11</w:t>
            </w:r>
          </w:p>
        </w:tc>
        <w:tc>
          <w:tcPr>
            <w:tcW w:w="815" w:type="dxa"/>
            <w:vAlign w:val="center"/>
          </w:tcPr>
          <w:p w:rsidR="003038B6" w:rsidRPr="004F7E98" w:rsidRDefault="003038B6" w:rsidP="003038B6">
            <w:pPr>
              <w:tabs>
                <w:tab w:val="left" w:pos="7217"/>
              </w:tabs>
              <w:bidi/>
              <w:spacing w:after="0" w:line="240" w:lineRule="auto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</w:rPr>
            </w:pPr>
            <w:r>
              <w:rPr>
                <w:rFonts w:ascii="Cambria" w:hAnsi="Cambria" w:cs="B Mitra"/>
              </w:rPr>
              <w:t>HPLC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28/11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10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line="300" w:lineRule="atLeast"/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3038B6" w:rsidRPr="00B827F7" w:rsidRDefault="003038B6" w:rsidP="003038B6">
            <w:pPr>
              <w:spacing w:before="100" w:beforeAutospacing="1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B Mitra"/>
              </w:rPr>
              <w:t>HPLC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19/1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11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آشنایی با روشهای الکتروشیمیایی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19/1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12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</w:tcPr>
          <w:p w:rsidR="003038B6" w:rsidRPr="007206C5" w:rsidRDefault="003038B6" w:rsidP="003038B6">
            <w:pPr>
              <w:spacing w:line="300" w:lineRule="atLeast"/>
              <w:jc w:val="center"/>
              <w:rPr>
                <w:rFonts w:ascii="Cambria" w:hAnsi="Cambria" w:cs="B Mitra"/>
              </w:rPr>
            </w:pPr>
            <w:r w:rsidRPr="007206C5">
              <w:rPr>
                <w:rFonts w:ascii="Cambria" w:hAnsi="Cambria" w:cs="B Mitra" w:hint="cs"/>
                <w:rtl/>
              </w:rPr>
              <w:t>دکتر کتابفروش</w:t>
            </w:r>
          </w:p>
        </w:tc>
        <w:tc>
          <w:tcPr>
            <w:tcW w:w="4077" w:type="dxa"/>
          </w:tcPr>
          <w:p w:rsidR="003038B6" w:rsidRPr="007206C5" w:rsidRDefault="003038B6" w:rsidP="003038B6">
            <w:pPr>
              <w:spacing w:before="100" w:beforeAutospacing="1"/>
              <w:jc w:val="center"/>
              <w:rPr>
                <w:rFonts w:ascii="Cambria" w:hAnsi="Cambria" w:cs="B Mitra"/>
                <w:rtl/>
              </w:rPr>
            </w:pPr>
            <w:r>
              <w:rPr>
                <w:rFonts w:ascii="Cambria" w:hAnsi="Cambria" w:cs="B Mitra" w:hint="cs"/>
                <w:rtl/>
              </w:rPr>
              <w:t>اصول دستگاه پلاروگرافی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26/1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13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مادون قرمز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26/1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14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ترکیبات اکسیژن دار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15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ترکیبات نیتروژن دار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2/2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16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lastRenderedPageBreak/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آلکن ها و آلکین ها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9/2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17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ترکیبات آروماتیک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9/2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18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حل تمرین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16/2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19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اصول روش فرابنفش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16/2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 w:rsidRPr="002006B8">
              <w:rPr>
                <w:rFonts w:cs="B Nazanin" w:hint="cs"/>
                <w:rtl/>
              </w:rPr>
              <w:t>20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روش استفاده از طیف های فرابنفش و عوامل موثر برآن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30/2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حل تمرین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30/2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رامان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B6" w:rsidRPr="007206C5" w:rsidRDefault="008936F1" w:rsidP="003038B6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6/3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</w:tr>
      <w:tr w:rsidR="003038B6" w:rsidRPr="004F7E98" w:rsidTr="00A605CF">
        <w:trPr>
          <w:jc w:val="center"/>
        </w:trPr>
        <w:tc>
          <w:tcPr>
            <w:tcW w:w="2702" w:type="dxa"/>
            <w:vAlign w:val="center"/>
          </w:tcPr>
          <w:p w:rsidR="003038B6" w:rsidRPr="007206C5" w:rsidRDefault="003038B6" w:rsidP="003038B6">
            <w:pPr>
              <w:jc w:val="center"/>
              <w:rPr>
                <w:rFonts w:cs="B Mitra"/>
                <w:rtl/>
              </w:rPr>
            </w:pPr>
            <w:r w:rsidRPr="007206C5">
              <w:rPr>
                <w:rFonts w:cs="B Mitra" w:hint="cs"/>
                <w:rtl/>
              </w:rPr>
              <w:t>دکترحاجی آقا بزرگی</w:t>
            </w:r>
          </w:p>
        </w:tc>
        <w:tc>
          <w:tcPr>
            <w:tcW w:w="4077" w:type="dxa"/>
          </w:tcPr>
          <w:p w:rsidR="003038B6" w:rsidRPr="00830C6E" w:rsidRDefault="003038B6" w:rsidP="003038B6">
            <w:pPr>
              <w:spacing w:before="100" w:beforeAutospacing="1"/>
              <w:jc w:val="center"/>
              <w:rPr>
                <w:rFonts w:ascii="Cambria" w:hAnsi="Cambria" w:cs="B Nazanin"/>
                <w:rtl/>
              </w:rPr>
            </w:pPr>
            <w:r w:rsidRPr="00830C6E">
              <w:rPr>
                <w:rFonts w:ascii="Cambria" w:hAnsi="Cambria" w:cs="B Nazanin" w:hint="cs"/>
                <w:rtl/>
              </w:rPr>
              <w:t>طیف سنجی رامان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B6" w:rsidRPr="004F7E98" w:rsidRDefault="008936F1" w:rsidP="003038B6">
            <w:pPr>
              <w:bidi/>
              <w:jc w:val="center"/>
              <w:rPr>
                <w:rFonts w:ascii="Arial" w:hAnsi="Arial" w:cs="B Nazanin"/>
                <w:sz w:val="24"/>
                <w:szCs w:val="24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6/3</w:t>
            </w:r>
          </w:p>
        </w:tc>
        <w:tc>
          <w:tcPr>
            <w:tcW w:w="815" w:type="dxa"/>
          </w:tcPr>
          <w:p w:rsidR="003038B6" w:rsidRPr="002006B8" w:rsidRDefault="003038B6" w:rsidP="003038B6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</w:tr>
    </w:tbl>
    <w:p w:rsidR="00183476" w:rsidRDefault="00183476" w:rsidP="00183476">
      <w:pPr>
        <w:tabs>
          <w:tab w:val="left" w:pos="7217"/>
        </w:tabs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7071E3" w:rsidRPr="00E376B0" w:rsidRDefault="00183476" w:rsidP="00183476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روش تدریس (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>چند رسانه ای/ متن و</w:t>
      </w:r>
      <w:r w:rsidR="00E401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تصویری/ </w:t>
      </w: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>مبتنی برحل مساله/ فیلم آموزشی)</w:t>
      </w:r>
      <w:r w:rsidR="007071E3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32270E" w:rsidRDefault="0032270E" w:rsidP="00D53A98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32270E" w:rsidRDefault="00AE1C54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پاورپوینت صوتی</w:t>
      </w:r>
    </w:p>
    <w:p w:rsidR="0032270E" w:rsidRDefault="008936F1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تدریس آنلاین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32270E" w:rsidRDefault="0032270E" w:rsidP="0032270E">
      <w:pPr>
        <w:bidi/>
        <w:spacing w:after="0" w:line="228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06DE9" w:rsidRDefault="00706DE9" w:rsidP="00706DE9">
      <w:pPr>
        <w:bidi/>
        <w:spacing w:after="0" w:line="228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06DE9" w:rsidRDefault="00706DE9" w:rsidP="00706DE9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32270E" w:rsidRDefault="0032270E" w:rsidP="0032270E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Pr="004169FC" w:rsidRDefault="004169FC" w:rsidP="004169FC">
      <w:pPr>
        <w:bidi/>
        <w:spacing w:after="0" w:line="228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69FC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روش ارزشیابی فراگیر: </w:t>
      </w:r>
    </w:p>
    <w:p w:rsidR="0032270E" w:rsidRPr="000762BE" w:rsidRDefault="00AE1C54" w:rsidP="0032270E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0762BE">
        <w:rPr>
          <w:rFonts w:cs="B Nazanin" w:hint="cs"/>
          <w:sz w:val="24"/>
          <w:szCs w:val="24"/>
          <w:rtl/>
          <w:lang w:bidi="fa-IR"/>
        </w:rPr>
        <w:t>امتحان میان ترم</w:t>
      </w:r>
      <w:r w:rsidR="00706DE9" w:rsidRPr="000762BE">
        <w:rPr>
          <w:rFonts w:cs="B Nazanin" w:hint="cs"/>
          <w:sz w:val="24"/>
          <w:szCs w:val="24"/>
          <w:rtl/>
          <w:lang w:bidi="fa-IR"/>
        </w:rPr>
        <w:t>- 50</w:t>
      </w:r>
      <w:r w:rsidR="00625FB4" w:rsidRPr="000762BE">
        <w:rPr>
          <w:rFonts w:cs="B Nazanin" w:hint="cs"/>
          <w:sz w:val="24"/>
          <w:szCs w:val="24"/>
          <w:rtl/>
          <w:lang w:bidi="fa-IR"/>
        </w:rPr>
        <w:t xml:space="preserve"> درصد نمره نهایی</w:t>
      </w:r>
    </w:p>
    <w:p w:rsidR="0032270E" w:rsidRPr="000762BE" w:rsidRDefault="00AE1C54" w:rsidP="00AE1C54">
      <w:pPr>
        <w:tabs>
          <w:tab w:val="left" w:pos="7217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0762BE">
        <w:rPr>
          <w:rFonts w:cs="B Nazanin" w:hint="cs"/>
          <w:sz w:val="24"/>
          <w:szCs w:val="24"/>
          <w:rtl/>
          <w:lang w:bidi="fa-IR"/>
        </w:rPr>
        <w:t>امتحان پایان ترم</w:t>
      </w:r>
      <w:r w:rsidR="00706DE9" w:rsidRPr="000762BE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5FB4" w:rsidRPr="000762BE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706DE9" w:rsidRPr="000762BE">
        <w:rPr>
          <w:rFonts w:cs="B Nazanin" w:hint="cs"/>
          <w:sz w:val="24"/>
          <w:szCs w:val="24"/>
          <w:rtl/>
          <w:lang w:bidi="fa-IR"/>
        </w:rPr>
        <w:t xml:space="preserve"> 50</w:t>
      </w:r>
      <w:r w:rsidR="00625FB4" w:rsidRPr="000762BE">
        <w:rPr>
          <w:rFonts w:cs="B Nazanin" w:hint="cs"/>
          <w:sz w:val="24"/>
          <w:szCs w:val="24"/>
          <w:rtl/>
          <w:lang w:bidi="fa-IR"/>
        </w:rPr>
        <w:t xml:space="preserve"> نمره درصد  نهایی</w:t>
      </w:r>
    </w:p>
    <w:p w:rsidR="0032270E" w:rsidRDefault="0032270E" w:rsidP="0032270E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169FC" w:rsidRDefault="004169FC" w:rsidP="004169FC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5155BB" w:rsidP="00994DAD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</w:t>
      </w:r>
      <w:r w:rsidR="00C90322" w:rsidRPr="00E376B0">
        <w:rPr>
          <w:rFonts w:cs="B Nazanin" w:hint="cs"/>
          <w:b/>
          <w:bCs/>
          <w:sz w:val="24"/>
          <w:szCs w:val="24"/>
          <w:rtl/>
          <w:lang w:bidi="fa-IR"/>
        </w:rPr>
        <w:t xml:space="preserve">تکمیلی برای مطالعه: </w:t>
      </w:r>
    </w:p>
    <w:p w:rsidR="00AE1C54" w:rsidRPr="000F3550" w:rsidRDefault="00AE1C54" w:rsidP="000F3550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  <w:lang w:bidi="fa-IR"/>
        </w:rPr>
      </w:pPr>
      <w:r w:rsidRPr="000F3550">
        <w:rPr>
          <w:rFonts w:cs="B Mitra" w:hint="cs"/>
          <w:b/>
          <w:bCs/>
          <w:rtl/>
          <w:lang w:bidi="fa-IR"/>
        </w:rPr>
        <w:t>اصول تجزیه دستگاهی   تالیف: داگلاس اسکوگ-جیمز هالر- تیموتی نیمن</w:t>
      </w:r>
    </w:p>
    <w:p w:rsidR="00AE1C54" w:rsidRPr="000F3550" w:rsidRDefault="00AE1C54" w:rsidP="000F3550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  <w:lang w:bidi="fa-IR"/>
        </w:rPr>
      </w:pPr>
      <w:r w:rsidRPr="000F3550">
        <w:rPr>
          <w:rFonts w:cs="B Mitra"/>
          <w:b/>
          <w:bCs/>
          <w:rtl/>
        </w:rPr>
        <w:t>کروماتوگرافی و طیف س</w:t>
      </w:r>
      <w:r w:rsidRPr="000F3550">
        <w:rPr>
          <w:rFonts w:cs="B Mitra" w:hint="cs"/>
          <w:b/>
          <w:bCs/>
          <w:rtl/>
        </w:rPr>
        <w:t>نج</w:t>
      </w:r>
      <w:r w:rsidRPr="000F3550">
        <w:rPr>
          <w:rFonts w:cs="B Mitra"/>
          <w:b/>
          <w:bCs/>
          <w:rtl/>
        </w:rPr>
        <w:t>ی</w:t>
      </w:r>
      <w:r w:rsidRPr="000F3550">
        <w:rPr>
          <w:rFonts w:cs="B Mitra" w:hint="cs"/>
          <w:b/>
          <w:bCs/>
          <w:rtl/>
        </w:rPr>
        <w:t xml:space="preserve">    </w:t>
      </w:r>
      <w:r w:rsidRPr="000F3550">
        <w:rPr>
          <w:rFonts w:cs="B Mitra"/>
          <w:b/>
          <w:bCs/>
          <w:rtl/>
        </w:rPr>
        <w:t>تالیف</w:t>
      </w:r>
      <w:r w:rsidRPr="000F3550">
        <w:rPr>
          <w:rFonts w:cs="B Mitra" w:hint="cs"/>
          <w:b/>
          <w:bCs/>
          <w:rtl/>
        </w:rPr>
        <w:t>:</w:t>
      </w:r>
      <w:r w:rsidRPr="000F3550">
        <w:rPr>
          <w:rFonts w:cs="B Mitra"/>
          <w:b/>
          <w:bCs/>
          <w:rtl/>
        </w:rPr>
        <w:t xml:space="preserve"> دکتر عباس شفیعی</w:t>
      </w:r>
    </w:p>
    <w:p w:rsidR="00AE1C54" w:rsidRPr="000F3550" w:rsidRDefault="00AE1C54" w:rsidP="000F3550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  <w:lang w:bidi="fa-IR"/>
        </w:rPr>
      </w:pPr>
      <w:r w:rsidRPr="000F3550">
        <w:rPr>
          <w:rFonts w:cs="B Mitra"/>
          <w:b/>
          <w:bCs/>
          <w:rtl/>
        </w:rPr>
        <w:t xml:space="preserve">روش های </w:t>
      </w:r>
      <w:r w:rsidRPr="000F3550">
        <w:rPr>
          <w:rFonts w:cs="B Mitra" w:hint="cs"/>
          <w:b/>
          <w:bCs/>
          <w:rtl/>
        </w:rPr>
        <w:t>نوین</w:t>
      </w:r>
      <w:r w:rsidRPr="000F3550">
        <w:rPr>
          <w:rFonts w:cs="B Mitra"/>
          <w:b/>
          <w:bCs/>
          <w:rtl/>
        </w:rPr>
        <w:t xml:space="preserve"> تجزیه دستگاهی</w:t>
      </w:r>
      <w:r w:rsidRPr="000F3550">
        <w:rPr>
          <w:rFonts w:cs="B Mitra" w:hint="cs"/>
          <w:b/>
          <w:bCs/>
          <w:rtl/>
        </w:rPr>
        <w:t xml:space="preserve">    تالیف: </w:t>
      </w:r>
      <w:r w:rsidRPr="000F3550">
        <w:rPr>
          <w:rFonts w:cs="B Mitra"/>
          <w:b/>
          <w:bCs/>
          <w:rtl/>
        </w:rPr>
        <w:t xml:space="preserve">دکتر سلیمان افشاری </w:t>
      </w:r>
      <w:r w:rsidRPr="000F3550">
        <w:rPr>
          <w:rFonts w:cs="B Mitra" w:hint="cs"/>
          <w:b/>
          <w:bCs/>
          <w:rtl/>
        </w:rPr>
        <w:t>پور</w:t>
      </w:r>
      <w:r w:rsidRPr="000F3550">
        <w:rPr>
          <w:rFonts w:cs="B Mitra"/>
          <w:b/>
          <w:bCs/>
          <w:lang w:bidi="fa-IR"/>
        </w:rPr>
        <w:t xml:space="preserve"> </w:t>
      </w:r>
    </w:p>
    <w:p w:rsidR="00AE1C54" w:rsidRPr="000F3550" w:rsidRDefault="00AE1C54" w:rsidP="000F3550">
      <w:pPr>
        <w:pStyle w:val="ListParagraph"/>
        <w:numPr>
          <w:ilvl w:val="0"/>
          <w:numId w:val="5"/>
        </w:numPr>
        <w:bidi/>
        <w:spacing w:line="228" w:lineRule="auto"/>
        <w:rPr>
          <w:rFonts w:cs="B Mitra"/>
          <w:b/>
          <w:bCs/>
          <w:rtl/>
        </w:rPr>
      </w:pPr>
      <w:r w:rsidRPr="000F3550">
        <w:rPr>
          <w:rFonts w:cs="B Mitra" w:hint="cs"/>
          <w:b/>
          <w:bCs/>
          <w:rtl/>
        </w:rPr>
        <w:t>ن</w:t>
      </w:r>
      <w:r w:rsidRPr="000F3550">
        <w:rPr>
          <w:rFonts w:cs="B Mitra"/>
          <w:b/>
          <w:bCs/>
          <w:rtl/>
        </w:rPr>
        <w:t>گرشی بر طیف س</w:t>
      </w:r>
      <w:r w:rsidRPr="000F3550">
        <w:rPr>
          <w:rFonts w:cs="B Mitra" w:hint="cs"/>
          <w:b/>
          <w:bCs/>
          <w:rtl/>
        </w:rPr>
        <w:t>نج</w:t>
      </w:r>
      <w:r w:rsidRPr="000F3550">
        <w:rPr>
          <w:rFonts w:cs="B Mitra"/>
          <w:b/>
          <w:bCs/>
          <w:rtl/>
        </w:rPr>
        <w:t>ی</w:t>
      </w:r>
      <w:r w:rsidRPr="000F3550">
        <w:rPr>
          <w:rFonts w:cs="B Mitra" w:hint="cs"/>
          <w:b/>
          <w:bCs/>
          <w:rtl/>
        </w:rPr>
        <w:t xml:space="preserve">             تالیف: </w:t>
      </w:r>
      <w:r w:rsidRPr="000F3550">
        <w:rPr>
          <w:rFonts w:cs="B Mitra"/>
          <w:b/>
          <w:bCs/>
          <w:rtl/>
        </w:rPr>
        <w:t>دو</w:t>
      </w:r>
      <w:r w:rsidRPr="000F3550">
        <w:rPr>
          <w:rFonts w:cs="B Mitra" w:hint="cs"/>
          <w:b/>
          <w:bCs/>
          <w:rtl/>
        </w:rPr>
        <w:t>نا</w:t>
      </w:r>
      <w:r w:rsidRPr="000F3550">
        <w:rPr>
          <w:rFonts w:cs="B Mitra"/>
          <w:b/>
          <w:bCs/>
          <w:rtl/>
        </w:rPr>
        <w:t>لد پاویا</w:t>
      </w:r>
      <w:r w:rsidRPr="000F3550">
        <w:rPr>
          <w:rFonts w:cs="B Mitra" w:hint="cs"/>
          <w:b/>
          <w:bCs/>
          <w:rtl/>
        </w:rPr>
        <w:t>-</w:t>
      </w:r>
      <w:r w:rsidRPr="000F3550">
        <w:rPr>
          <w:rFonts w:cs="B Mitra"/>
          <w:b/>
          <w:bCs/>
          <w:rtl/>
        </w:rPr>
        <w:t>گری لمیم</w:t>
      </w:r>
      <w:r w:rsidRPr="000F3550">
        <w:rPr>
          <w:rFonts w:cs="B Mitra" w:hint="cs"/>
          <w:b/>
          <w:bCs/>
          <w:rtl/>
        </w:rPr>
        <w:t>ن-</w:t>
      </w:r>
      <w:r w:rsidRPr="000F3550">
        <w:rPr>
          <w:rFonts w:cs="B Mitra"/>
          <w:b/>
          <w:bCs/>
          <w:rtl/>
        </w:rPr>
        <w:t>جورج کریز</w:t>
      </w:r>
    </w:p>
    <w:p w:rsidR="00AE1C54" w:rsidRPr="000F3550" w:rsidRDefault="00AE1C54" w:rsidP="000F3550">
      <w:pPr>
        <w:pStyle w:val="ListParagraph"/>
        <w:numPr>
          <w:ilvl w:val="1"/>
          <w:numId w:val="5"/>
        </w:numPr>
        <w:spacing w:line="360" w:lineRule="auto"/>
        <w:rPr>
          <w:rFonts w:cs="B Nazanin"/>
          <w:lang w:bidi="fa-IR"/>
        </w:rPr>
      </w:pPr>
      <w:r w:rsidRPr="000F3550">
        <w:rPr>
          <w:rFonts w:cs="B Nazanin"/>
          <w:lang w:bidi="fa-IR"/>
        </w:rPr>
        <w:t xml:space="preserve">Braun R.D, Introduction to </w:t>
      </w:r>
      <w:proofErr w:type="spellStart"/>
      <w:r w:rsidRPr="000F3550">
        <w:rPr>
          <w:rFonts w:cs="B Nazanin"/>
          <w:lang w:bidi="fa-IR"/>
        </w:rPr>
        <w:t>Chem</w:t>
      </w:r>
      <w:proofErr w:type="spellEnd"/>
      <w:r w:rsidRPr="000F3550">
        <w:rPr>
          <w:rFonts w:cs="B Nazanin"/>
          <w:lang w:bidi="fa-IR"/>
        </w:rPr>
        <w:t xml:space="preserve"> Analysis </w:t>
      </w:r>
      <w:proofErr w:type="spellStart"/>
      <w:r w:rsidRPr="000F3550">
        <w:rPr>
          <w:rFonts w:cs="B Nazanin"/>
          <w:lang w:bidi="fa-IR"/>
        </w:rPr>
        <w:t>Mc</w:t>
      </w:r>
      <w:proofErr w:type="spellEnd"/>
      <w:r w:rsidRPr="000F3550">
        <w:rPr>
          <w:rFonts w:cs="B Nazanin"/>
          <w:lang w:bidi="fa-IR"/>
        </w:rPr>
        <w:t xml:space="preserve"> </w:t>
      </w:r>
      <w:proofErr w:type="spellStart"/>
      <w:r w:rsidRPr="000F3550">
        <w:rPr>
          <w:rFonts w:cs="B Nazanin"/>
          <w:lang w:bidi="fa-IR"/>
        </w:rPr>
        <w:t>Graw</w:t>
      </w:r>
      <w:proofErr w:type="spellEnd"/>
      <w:r w:rsidRPr="000F3550">
        <w:rPr>
          <w:rFonts w:cs="B Nazanin"/>
          <w:lang w:bidi="fa-IR"/>
        </w:rPr>
        <w:t xml:space="preserve"> Hill, 1993</w:t>
      </w:r>
    </w:p>
    <w:p w:rsidR="00AE1C54" w:rsidRPr="00994DAD" w:rsidRDefault="00AE1C54" w:rsidP="00AE1C54">
      <w:p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AE1C54" w:rsidRPr="00994DAD" w:rsidSect="000126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EC6" w:rsidRDefault="001C3EC6" w:rsidP="007D7EFC">
      <w:pPr>
        <w:spacing w:after="0" w:line="240" w:lineRule="auto"/>
      </w:pPr>
      <w:r>
        <w:separator/>
      </w:r>
    </w:p>
  </w:endnote>
  <w:endnote w:type="continuationSeparator" w:id="0">
    <w:p w:rsidR="001C3EC6" w:rsidRDefault="001C3EC6" w:rsidP="007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0 Zar Bol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E0" w:rsidRDefault="00951A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E0" w:rsidRDefault="00951A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E0" w:rsidRDefault="00951A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EC6" w:rsidRDefault="001C3EC6" w:rsidP="007D7EFC">
      <w:pPr>
        <w:spacing w:after="0" w:line="240" w:lineRule="auto"/>
      </w:pPr>
      <w:r>
        <w:separator/>
      </w:r>
    </w:p>
  </w:footnote>
  <w:footnote w:type="continuationSeparator" w:id="0">
    <w:p w:rsidR="001C3EC6" w:rsidRDefault="001C3EC6" w:rsidP="007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E0" w:rsidRDefault="00951A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6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04"/>
      <w:gridCol w:w="5473"/>
      <w:gridCol w:w="2896"/>
    </w:tblGrid>
    <w:tr w:rsidR="00D54411" w:rsidRPr="00D54411" w:rsidTr="000126B0">
      <w:trPr>
        <w:trHeight w:val="1223"/>
        <w:jc w:val="center"/>
      </w:trPr>
      <w:tc>
        <w:tcPr>
          <w:tcW w:w="2304" w:type="dxa"/>
          <w:vMerge w:val="restart"/>
          <w:tcBorders>
            <w:top w:val="thinThickSmallGap" w:sz="24" w:space="0" w:color="548DD4"/>
            <w:left w:val="thinThickSmallGap" w:sz="24" w:space="0" w:color="548DD4"/>
            <w:right w:val="single" w:sz="4" w:space="0" w:color="548DD4"/>
          </w:tcBorders>
        </w:tcPr>
        <w:p w:rsidR="00D54411" w:rsidRPr="00D54411" w:rsidRDefault="008936F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18"/>
              <w:szCs w:val="18"/>
              <w:rtl/>
              <w:lang w:bidi="fa-IR"/>
            </w:rPr>
          </w:pPr>
          <w:r w:rsidRPr="00D54411"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-1905</wp:posOffset>
                </wp:positionV>
                <wp:extent cx="862965" cy="478155"/>
                <wp:effectExtent l="0" t="0" r="0" b="0"/>
                <wp:wrapTopAndBottom/>
                <wp:docPr id="5" name="Picture 2" descr="arm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4411" w:rsidRPr="00D54411">
            <w:rPr>
              <w:rFonts w:ascii="IranNastaliq" w:hAnsi="IranNastaliq" w:cs="IranNastaliq"/>
              <w:sz w:val="18"/>
              <w:szCs w:val="18"/>
              <w:rtl/>
              <w:lang w:bidi="fa-IR"/>
            </w:rPr>
            <w:t>دانشگاه علوم پزشکی و خدمات بهداشتی درمانی البرز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sz w:val="20"/>
              <w:szCs w:val="20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sz w:val="20"/>
              <w:szCs w:val="20"/>
              <w:rtl/>
              <w:lang w:bidi="fa-IR"/>
            </w:rPr>
            <w:t>معاونت آموزشی</w:t>
          </w:r>
        </w:p>
      </w:tc>
      <w:tc>
        <w:tcPr>
          <w:tcW w:w="5473" w:type="dxa"/>
          <w:vMerge w:val="restart"/>
          <w:tcBorders>
            <w:top w:val="thinThickSmallGap" w:sz="24" w:space="0" w:color="548DD4"/>
            <w:left w:val="single" w:sz="4" w:space="0" w:color="548DD4"/>
            <w:right w:val="single" w:sz="4" w:space="0" w:color="548DD4"/>
          </w:tcBorders>
          <w:vAlign w:val="center"/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Times New Roman"/>
              <w:sz w:val="36"/>
              <w:szCs w:val="36"/>
              <w:rtl/>
              <w:lang w:bidi="fa-IR"/>
            </w:rPr>
          </w:pPr>
          <w:r>
            <w:rPr>
              <w:rFonts w:cs="B Titr" w:hint="cs"/>
              <w:sz w:val="36"/>
              <w:szCs w:val="36"/>
              <w:rtl/>
              <w:lang w:bidi="fa-IR"/>
            </w:rPr>
            <w:t>طرح درس</w:t>
          </w:r>
          <w:r w:rsidRPr="00D54411">
            <w:rPr>
              <w:rFonts w:cs="B Titr" w:hint="cs"/>
              <w:sz w:val="36"/>
              <w:szCs w:val="36"/>
              <w:rtl/>
              <w:lang w:bidi="fa-IR"/>
            </w:rPr>
            <w:t xml:space="preserve"> آموزش مجازی</w:t>
          </w:r>
        </w:p>
      </w:tc>
      <w:tc>
        <w:tcPr>
          <w:tcW w:w="2896" w:type="dxa"/>
          <w:tcBorders>
            <w:top w:val="thinThickSmallGap" w:sz="24" w:space="0" w:color="548DD4"/>
            <w:left w:val="single" w:sz="4" w:space="0" w:color="548DD4"/>
            <w:bottom w:val="single" w:sz="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b/>
              <w:bCs/>
              <w:color w:val="000000"/>
              <w:sz w:val="24"/>
              <w:szCs w:val="24"/>
              <w:rtl/>
              <w:lang w:bidi="fa-IR"/>
            </w:rPr>
          </w:pPr>
          <w:r w:rsidRPr="00D54411">
            <w:rPr>
              <w:rFonts w:ascii="IranNastaliq" w:hAnsi="IranNastaliq" w:cs="IranNastaliq" w:hint="cs"/>
              <w:b/>
              <w:bCs/>
              <w:color w:val="000000"/>
              <w:sz w:val="24"/>
              <w:szCs w:val="24"/>
              <w:rtl/>
              <w:lang w:bidi="fa-IR"/>
            </w:rPr>
            <w:t>مرگز مطالعه و توسعه آموزش پزشکی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Elephant" w:hAnsi="Elephant"/>
              <w:color w:val="FF0000"/>
              <w:sz w:val="40"/>
              <w:szCs w:val="40"/>
              <w:lang w:bidi="fa-IR"/>
            </w:rPr>
          </w:pPr>
          <w:r w:rsidRPr="00D54411">
            <w:rPr>
              <w:rFonts w:ascii="Elephant" w:hAnsi="Elephant"/>
              <w:color w:val="FF0000"/>
              <w:sz w:val="40"/>
              <w:szCs w:val="40"/>
              <w:lang w:bidi="fa-IR"/>
            </w:rPr>
            <w:t>EDC</w:t>
          </w:r>
        </w:p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04" w:lineRule="auto"/>
            <w:jc w:val="center"/>
            <w:rPr>
              <w:rFonts w:ascii="Elephant" w:hAnsi="Elephant"/>
              <w:color w:val="FF0000"/>
              <w:sz w:val="16"/>
              <w:szCs w:val="16"/>
              <w:lang w:bidi="fa-IR"/>
            </w:rPr>
          </w:pP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>E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ducational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D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evelopment</w:t>
          </w:r>
          <w:r w:rsidRPr="00D54411">
            <w:rPr>
              <w:rFonts w:ascii="Elephant" w:hAnsi="Elephant"/>
              <w:color w:val="FF0000"/>
              <w:sz w:val="16"/>
              <w:szCs w:val="16"/>
              <w:lang w:bidi="fa-IR"/>
            </w:rPr>
            <w:t xml:space="preserve"> C</w:t>
          </w:r>
          <w:r w:rsidRPr="00D54411">
            <w:rPr>
              <w:rFonts w:ascii="Elephant" w:hAnsi="Elephant"/>
              <w:sz w:val="16"/>
              <w:szCs w:val="16"/>
              <w:lang w:bidi="fa-IR"/>
            </w:rPr>
            <w:t>enter</w:t>
          </w:r>
        </w:p>
      </w:tc>
    </w:tr>
    <w:tr w:rsidR="00D54411" w:rsidRPr="00D54411" w:rsidTr="000126B0">
      <w:trPr>
        <w:trHeight w:val="344"/>
        <w:jc w:val="center"/>
      </w:trPr>
      <w:tc>
        <w:tcPr>
          <w:tcW w:w="2304" w:type="dxa"/>
          <w:vMerge/>
          <w:tcBorders>
            <w:left w:val="thinThickSmallGap" w:sz="2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ascii="IranNastaliq" w:hAnsi="IranNastaliq" w:cs="IranNastaliq"/>
              <w:noProof/>
              <w:sz w:val="18"/>
              <w:szCs w:val="18"/>
              <w:rtl/>
              <w:lang w:bidi="fa-IR"/>
            </w:rPr>
          </w:pPr>
        </w:p>
      </w:tc>
      <w:tc>
        <w:tcPr>
          <w:tcW w:w="5473" w:type="dxa"/>
          <w:vMerge/>
          <w:tcBorders>
            <w:left w:val="single" w:sz="4" w:space="0" w:color="548DD4"/>
            <w:bottom w:val="thinThickSmallGap" w:sz="24" w:space="0" w:color="548DD4"/>
            <w:right w:val="single" w:sz="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bidi/>
            <w:spacing w:after="0" w:line="240" w:lineRule="auto"/>
            <w:jc w:val="center"/>
            <w:rPr>
              <w:rFonts w:cs="B Titr"/>
              <w:sz w:val="40"/>
              <w:szCs w:val="40"/>
              <w:rtl/>
              <w:lang w:bidi="fa-IR"/>
            </w:rPr>
          </w:pPr>
        </w:p>
      </w:tc>
      <w:tc>
        <w:tcPr>
          <w:tcW w:w="2896" w:type="dxa"/>
          <w:tcBorders>
            <w:top w:val="single" w:sz="4" w:space="0" w:color="548DD4"/>
            <w:left w:val="single" w:sz="4" w:space="0" w:color="548DD4"/>
            <w:bottom w:val="thinThickSmallGap" w:sz="24" w:space="0" w:color="548DD4"/>
            <w:right w:val="thinThickSmallGap" w:sz="24" w:space="0" w:color="548DD4"/>
          </w:tcBorders>
        </w:tcPr>
        <w:p w:rsidR="00D54411" w:rsidRPr="00D54411" w:rsidRDefault="00D54411" w:rsidP="00D54411">
          <w:pPr>
            <w:tabs>
              <w:tab w:val="center" w:pos="4513"/>
              <w:tab w:val="right" w:pos="9026"/>
            </w:tabs>
            <w:spacing w:after="0" w:line="204" w:lineRule="auto"/>
            <w:rPr>
              <w:rFonts w:ascii="Elephant" w:hAnsi="Elephant" w:cs="0 Zar Bold"/>
              <w:b/>
              <w:bCs/>
              <w:color w:val="FF0000"/>
              <w:sz w:val="28"/>
              <w:szCs w:val="28"/>
              <w:rtl/>
              <w:lang w:bidi="fa-IR"/>
            </w:rPr>
          </w:pPr>
        </w:p>
      </w:tc>
    </w:tr>
  </w:tbl>
  <w:p w:rsidR="00D54411" w:rsidRDefault="00D54411" w:rsidP="007D7EFC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D54411" w:rsidRDefault="00D54411" w:rsidP="00D54411">
    <w:pPr>
      <w:bidi/>
      <w:jc w:val="center"/>
      <w:rPr>
        <w:rFonts w:cs="B Titr"/>
        <w:b/>
        <w:bCs/>
        <w:sz w:val="16"/>
        <w:szCs w:val="16"/>
        <w:lang w:bidi="fa-IR"/>
      </w:rPr>
    </w:pPr>
  </w:p>
  <w:p w:rsidR="007D7EFC" w:rsidRPr="008E590F" w:rsidRDefault="008936F1" w:rsidP="00D54411">
    <w:pPr>
      <w:bidi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 w:hint="cs"/>
        <w:b/>
        <w:bCs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4883785</wp:posOffset>
              </wp:positionH>
              <wp:positionV relativeFrom="paragraph">
                <wp:posOffset>26035</wp:posOffset>
              </wp:positionV>
              <wp:extent cx="1666875" cy="744855"/>
              <wp:effectExtent l="6985" t="6985" r="12065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D54411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4.55pt;margin-top:2.05pt;width:131.25pt;height:5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6AJwIAAFAEAAAOAAAAZHJzL2Uyb0RvYy54bWysVM1u2zAMvg/YOwi6L06C/NWIU3TpMgzo&#10;ugHtHkCWZVuYJGqSEjt7+lFymhrbZRjmg0CK1EfyI+ntba8VOQnnJZiCziZTSoThUEnTFPTb8+Hd&#10;hhIfmKmYAiMKehae3u7evtl2NhdzaEFVwhEEMT7vbEHbEGyeZZ63QjM/ASsMGmtwmgVUXZNVjnWI&#10;rlU2n05XWQeusg648B5v7wcj3SX8uhY8fKlrLwJRBcXcQjpdOst4ZrstyxvHbCv5JQ32D1loJg0G&#10;vULds8DI0ck/oLTkDjzUYcJBZ1DXkotUA1Yzm/5WzVPLrEi1IDneXmny/w+WP56+OiIr7B0lhmls&#10;0bPoA3kPPZlHdjrrc3R6sugWeryOnrFSbx+Af/fEwL5lphF3zkHXClZhdrP4Mhs9HXB8BCm7z1Bh&#10;GHYMkID62ukIiGQQRMcuna+dianwGHK1Wm3WS0o42taLxWa5TCFY/vLaOh8+CtAkCgV12PmEzk4P&#10;PsRsWP7ikrIHJauDVCoprin3ypETwyk5pO+C7sduypCuoDfL+XIgYGzzfwehZcBxV1IXdDONX4zD&#10;8kjbB1MlOTCpBhlTVubCY6RuIDH0ZY+OkdwSqjMy6mAYa1xDFFpwPynpcKQL6n8cmROUqE8Gu3Iz&#10;WyziDiRlsVzPUXFjSzm2MMMRqqCBkkHch2FvjtbJpsVIwxwYuMNO1jKR/JrVJW8c28T9ZcXiXoz1&#10;5PX6I9j9AgAA//8DAFBLAwQUAAYACAAAACEA6S5qON8AAAAKAQAADwAAAGRycy9kb3ducmV2Lnht&#10;bEyPQU/DMAyF70j8h8hIXBBLWqYCpek0TSDOG1y4ZY3XVjRO22Rrx6/HO8HJtt7T8/eK1ew6ccIx&#10;tJ40JAsFAqnytqVaw+fH2/0TiBANWdN5Qg1nDLAqr68Kk1s/0RZPu1gLDqGQGw1NjH0uZagadCYs&#10;fI/E2sGPzkQ+x1ra0Uwc7jqZKpVJZ1riD43pcdNg9b07Og1+ej07j4NK775+3PtmPWwP6aD17c28&#10;fgERcY5/ZrjgMzqUzLT3R7JBdBoes+eErRqWPC66ekgyEHve0mQJsizk/wrlLwAAAP//AwBQSwEC&#10;LQAUAAYACAAAACEAtoM4kv4AAADhAQAAEwAAAAAAAAAAAAAAAAAAAAAAW0NvbnRlbnRfVHlwZXNd&#10;LnhtbFBLAQItABQABgAIAAAAIQA4/SH/1gAAAJQBAAALAAAAAAAAAAAAAAAAAC8BAABfcmVscy8u&#10;cmVsc1BLAQItABQABgAIAAAAIQACtD6AJwIAAFAEAAAOAAAAAAAAAAAAAAAAAC4CAABkcnMvZTJv&#10;RG9jLnhtbFBLAQItABQABgAIAAAAIQDpLmo43wAAAAoBAAAPAAAAAAAAAAAAAAAAAIEEAABkcnMv&#10;ZG93bnJldi54bWxQSwUGAAAAAAQABADzAAAAjQUAAAAA&#10;" strokecolor="white">
              <v:textbox>
                <w:txbxContent>
                  <w:p w:rsidR="007D7EFC" w:rsidRDefault="007D7EFC" w:rsidP="00D54411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7D7EFC" w:rsidRPr="008E590F" w:rsidRDefault="007D7EFC" w:rsidP="00951AE0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A02666">
      <w:rPr>
        <w:rFonts w:cs="B Titr" w:hint="cs"/>
        <w:b/>
        <w:bCs/>
        <w:sz w:val="16"/>
        <w:szCs w:val="16"/>
        <w:rtl/>
        <w:lang w:bidi="fa-IR"/>
      </w:rPr>
      <w:t xml:space="preserve">آنالیز </w:t>
    </w:r>
    <w:r w:rsidR="009506CF">
      <w:rPr>
        <w:rFonts w:cs="B Titr" w:hint="cs"/>
        <w:b/>
        <w:bCs/>
        <w:sz w:val="16"/>
        <w:szCs w:val="16"/>
        <w:rtl/>
        <w:lang w:bidi="fa-IR"/>
      </w:rPr>
      <w:t>دستگاهی1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Pr="008E590F">
      <w:rPr>
        <w:rFonts w:cs="B Titr" w:hint="cs"/>
        <w:b/>
        <w:bCs/>
        <w:sz w:val="16"/>
        <w:szCs w:val="16"/>
        <w:rtl/>
        <w:lang w:bidi="fa-IR"/>
      </w:rPr>
      <w:t>دانشکده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="00B226D3">
      <w:rPr>
        <w:rFonts w:cs="B Titr" w:hint="cs"/>
        <w:b/>
        <w:bCs/>
        <w:sz w:val="16"/>
        <w:szCs w:val="16"/>
        <w:rtl/>
        <w:lang w:bidi="fa-IR"/>
      </w:rPr>
      <w:t>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   نیمسال</w:t>
    </w:r>
    <w:r w:rsidR="00467F4E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8D6F21">
      <w:rPr>
        <w:rFonts w:cs="B Titr" w:hint="cs"/>
        <w:b/>
        <w:bCs/>
        <w:sz w:val="16"/>
        <w:szCs w:val="16"/>
        <w:rtl/>
        <w:lang w:bidi="fa-IR"/>
      </w:rPr>
      <w:t>دوم</w:t>
    </w:r>
    <w:r w:rsidR="00B226D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تحصیلی </w:t>
    </w:r>
    <w:r w:rsidR="00B226D3">
      <w:rPr>
        <w:rFonts w:cs="B Titr" w:hint="cs"/>
        <w:b/>
        <w:bCs/>
        <w:sz w:val="16"/>
        <w:szCs w:val="16"/>
        <w:rtl/>
        <w:lang w:bidi="fa-IR"/>
      </w:rPr>
      <w:t>1400-99</w:t>
    </w:r>
  </w:p>
  <w:p w:rsidR="007D7EFC" w:rsidRPr="008E590F" w:rsidRDefault="007D7EFC" w:rsidP="007D7EFC">
    <w:pPr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>طرح درس</w:t>
    </w:r>
    <w:r>
      <w:rPr>
        <w:rFonts w:cs="B Titr" w:hint="cs"/>
        <w:b/>
        <w:bCs/>
        <w:sz w:val="14"/>
        <w:szCs w:val="14"/>
        <w:rtl/>
      </w:rPr>
      <w:t xml:space="preserve"> مجازی 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AE0" w:rsidRDefault="00951A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3008"/>
    <w:multiLevelType w:val="hybridMultilevel"/>
    <w:tmpl w:val="C5D6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851A1"/>
    <w:multiLevelType w:val="hybridMultilevel"/>
    <w:tmpl w:val="28E8D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F43CC"/>
    <w:multiLevelType w:val="hybridMultilevel"/>
    <w:tmpl w:val="A33255D2"/>
    <w:lvl w:ilvl="0" w:tplc="9CD636A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D92270"/>
    <w:multiLevelType w:val="hybridMultilevel"/>
    <w:tmpl w:val="C9F2E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10"/>
    <w:rsid w:val="000126B0"/>
    <w:rsid w:val="00021B76"/>
    <w:rsid w:val="0007408B"/>
    <w:rsid w:val="000762BE"/>
    <w:rsid w:val="000B1B56"/>
    <w:rsid w:val="000F3550"/>
    <w:rsid w:val="001642EA"/>
    <w:rsid w:val="00183476"/>
    <w:rsid w:val="001B75C2"/>
    <w:rsid w:val="001C3EC6"/>
    <w:rsid w:val="001F1017"/>
    <w:rsid w:val="00240258"/>
    <w:rsid w:val="002B6038"/>
    <w:rsid w:val="003038B6"/>
    <w:rsid w:val="0032270E"/>
    <w:rsid w:val="00322995"/>
    <w:rsid w:val="003F5C6B"/>
    <w:rsid w:val="004169FC"/>
    <w:rsid w:val="004568B4"/>
    <w:rsid w:val="00467F4E"/>
    <w:rsid w:val="004A13C5"/>
    <w:rsid w:val="004B2C80"/>
    <w:rsid w:val="004E0E8E"/>
    <w:rsid w:val="004F7E98"/>
    <w:rsid w:val="00505D4D"/>
    <w:rsid w:val="005155BB"/>
    <w:rsid w:val="00515D4E"/>
    <w:rsid w:val="0054297D"/>
    <w:rsid w:val="005636B9"/>
    <w:rsid w:val="00591D52"/>
    <w:rsid w:val="005E1676"/>
    <w:rsid w:val="005E7327"/>
    <w:rsid w:val="006058F6"/>
    <w:rsid w:val="006111E3"/>
    <w:rsid w:val="00625FB4"/>
    <w:rsid w:val="00626D62"/>
    <w:rsid w:val="00680093"/>
    <w:rsid w:val="00697187"/>
    <w:rsid w:val="006A7356"/>
    <w:rsid w:val="006C2B32"/>
    <w:rsid w:val="006E36B6"/>
    <w:rsid w:val="00706DE9"/>
    <w:rsid w:val="007071E3"/>
    <w:rsid w:val="00786EB6"/>
    <w:rsid w:val="007D7EFC"/>
    <w:rsid w:val="00860347"/>
    <w:rsid w:val="00890118"/>
    <w:rsid w:val="008936F1"/>
    <w:rsid w:val="008D6F21"/>
    <w:rsid w:val="008E0D70"/>
    <w:rsid w:val="008F56A3"/>
    <w:rsid w:val="009506CF"/>
    <w:rsid w:val="00951AE0"/>
    <w:rsid w:val="00955B14"/>
    <w:rsid w:val="00956CAA"/>
    <w:rsid w:val="009606D0"/>
    <w:rsid w:val="00964BF8"/>
    <w:rsid w:val="009870C9"/>
    <w:rsid w:val="00994DAD"/>
    <w:rsid w:val="009B735A"/>
    <w:rsid w:val="009F092B"/>
    <w:rsid w:val="00A02666"/>
    <w:rsid w:val="00A605CF"/>
    <w:rsid w:val="00A63928"/>
    <w:rsid w:val="00AA5BFC"/>
    <w:rsid w:val="00AB4080"/>
    <w:rsid w:val="00AE1C54"/>
    <w:rsid w:val="00AE361E"/>
    <w:rsid w:val="00B226D3"/>
    <w:rsid w:val="00B81E82"/>
    <w:rsid w:val="00BE6377"/>
    <w:rsid w:val="00BF2110"/>
    <w:rsid w:val="00C00D03"/>
    <w:rsid w:val="00C0581E"/>
    <w:rsid w:val="00C4473E"/>
    <w:rsid w:val="00C745A7"/>
    <w:rsid w:val="00C90322"/>
    <w:rsid w:val="00CD64CF"/>
    <w:rsid w:val="00D4181A"/>
    <w:rsid w:val="00D53A98"/>
    <w:rsid w:val="00D54411"/>
    <w:rsid w:val="00D777D7"/>
    <w:rsid w:val="00DE51C5"/>
    <w:rsid w:val="00DF1A40"/>
    <w:rsid w:val="00E376B0"/>
    <w:rsid w:val="00E401F7"/>
    <w:rsid w:val="00E80E9D"/>
    <w:rsid w:val="00E92595"/>
    <w:rsid w:val="00EA1A1E"/>
    <w:rsid w:val="00EA4799"/>
    <w:rsid w:val="00EC0E5B"/>
    <w:rsid w:val="00F07259"/>
    <w:rsid w:val="00F4256E"/>
    <w:rsid w:val="00F64D5C"/>
    <w:rsid w:val="00F651EE"/>
    <w:rsid w:val="00F87794"/>
    <w:rsid w:val="00F91A3F"/>
    <w:rsid w:val="00F92985"/>
    <w:rsid w:val="00F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D6F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NormalWeb">
    <w:name w:val="Normal (Web)"/>
    <w:basedOn w:val="Normal"/>
    <w:uiPriority w:val="99"/>
    <w:semiHidden/>
    <w:unhideWhenUsed/>
    <w:rsid w:val="0096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D6F2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tefehbozorgi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etrabforoosh61@yahoo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73F1-8564-451C-A80E-C9B8CB2C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kamrani</dc:creator>
  <cp:keywords/>
  <dc:description/>
  <cp:lastModifiedBy>m.kamali</cp:lastModifiedBy>
  <cp:revision>12</cp:revision>
  <dcterms:created xsi:type="dcterms:W3CDTF">2021-01-31T07:00:00Z</dcterms:created>
  <dcterms:modified xsi:type="dcterms:W3CDTF">2021-09-04T06:00:00Z</dcterms:modified>
</cp:coreProperties>
</file>